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35A" w:rsidRPr="00AC5604" w:rsidRDefault="000B635A" w:rsidP="000B635A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C5604">
        <w:rPr>
          <w:rFonts w:ascii="Times New Roman" w:hAnsi="Times New Roman" w:cs="Times New Roman"/>
          <w:b/>
          <w:sz w:val="40"/>
          <w:szCs w:val="40"/>
        </w:rPr>
        <w:t>Понятие логопедии</w:t>
      </w:r>
    </w:p>
    <w:p w:rsidR="000B635A" w:rsidRDefault="000B635A" w:rsidP="000B635A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62304">
        <w:rPr>
          <w:rFonts w:ascii="Times New Roman" w:hAnsi="Times New Roman" w:cs="Times New Roman"/>
          <w:sz w:val="28"/>
          <w:szCs w:val="28"/>
        </w:rPr>
        <w:t>Логопедия</w:t>
      </w:r>
      <w:r>
        <w:rPr>
          <w:rFonts w:ascii="Times New Roman" w:hAnsi="Times New Roman" w:cs="Times New Roman"/>
          <w:sz w:val="28"/>
          <w:szCs w:val="28"/>
        </w:rPr>
        <w:t xml:space="preserve">, как наука, </w:t>
      </w:r>
      <w:r w:rsidRPr="00762304">
        <w:rPr>
          <w:rFonts w:ascii="Times New Roman" w:hAnsi="Times New Roman" w:cs="Times New Roman"/>
          <w:sz w:val="28"/>
          <w:szCs w:val="28"/>
        </w:rPr>
        <w:t>занимается проблемами речевых нарушений. Она изучает предмет логопедии, т.е. нарушение речи, их причины, механизмы развития заболевания, лечение и коррекцию реч</w:t>
      </w:r>
      <w:r>
        <w:rPr>
          <w:rFonts w:ascii="Times New Roman" w:hAnsi="Times New Roman" w:cs="Times New Roman"/>
          <w:sz w:val="28"/>
          <w:szCs w:val="28"/>
        </w:rPr>
        <w:t xml:space="preserve">евых нарушений, кроме того </w:t>
      </w:r>
      <w:r w:rsidRPr="00762304">
        <w:rPr>
          <w:rFonts w:ascii="Times New Roman" w:hAnsi="Times New Roman" w:cs="Times New Roman"/>
          <w:sz w:val="28"/>
          <w:szCs w:val="28"/>
        </w:rPr>
        <w:t xml:space="preserve"> процесс речевых нарушений. Объектом изучения речевых расстройств является сам человек, у которого имеются речевые расстройства. В логопедию как в науку входит научно-обоснованная система обучения, воспитания и коррекции различных видов речи, расстройств. Этот предмет развивается на базе других наук, среди которых различают внутрисистемные связи, к которым относятся: педагогика со специальными отраслями (сурдопедагогика, тифлопедагогика, олигофренопедагогика).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2304">
        <w:rPr>
          <w:rFonts w:ascii="Times New Roman" w:hAnsi="Times New Roman" w:cs="Times New Roman"/>
          <w:sz w:val="28"/>
          <w:szCs w:val="28"/>
        </w:rPr>
        <w:t xml:space="preserve">К межсистемным связям относится связь с медико-биологической и лингвистической науками. </w:t>
      </w:r>
    </w:p>
    <w:p w:rsidR="000B635A" w:rsidRPr="00762304" w:rsidRDefault="000B635A" w:rsidP="000B635A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62304">
        <w:rPr>
          <w:rFonts w:ascii="Times New Roman" w:hAnsi="Times New Roman" w:cs="Times New Roman"/>
          <w:sz w:val="28"/>
          <w:szCs w:val="28"/>
        </w:rPr>
        <w:t xml:space="preserve">Глубокое изучение в логопедии требует учение о взаимодействии первой  и второй сигнальных систем, т.к. речь имеет сложную психофизиологическую функцию и является </w:t>
      </w:r>
      <w:r>
        <w:rPr>
          <w:rFonts w:ascii="Times New Roman" w:hAnsi="Times New Roman" w:cs="Times New Roman"/>
          <w:sz w:val="28"/>
          <w:szCs w:val="28"/>
        </w:rPr>
        <w:t>второй</w:t>
      </w:r>
      <w:r w:rsidRPr="00762304">
        <w:rPr>
          <w:rFonts w:ascii="Times New Roman" w:hAnsi="Times New Roman" w:cs="Times New Roman"/>
          <w:sz w:val="28"/>
          <w:szCs w:val="28"/>
        </w:rPr>
        <w:t xml:space="preserve"> сигнальной системой. Обе системы тесно между собой взаимодействуют. Вторая  сигнальная система имеет сложную структуру и функцию, где используются знаковые системы языка при общении человека с окружающим миром. Она базируется на функциях многих мозговых структур, каждый из которых в речевой системе выполняют определенные действия.</w:t>
      </w:r>
    </w:p>
    <w:p w:rsidR="000B635A" w:rsidRPr="00762304" w:rsidRDefault="000B635A" w:rsidP="000B635A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B635A" w:rsidRPr="00AC5604" w:rsidRDefault="000B635A" w:rsidP="000B635A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C5604">
        <w:rPr>
          <w:rFonts w:ascii="Times New Roman" w:hAnsi="Times New Roman" w:cs="Times New Roman"/>
          <w:b/>
          <w:sz w:val="40"/>
          <w:szCs w:val="40"/>
        </w:rPr>
        <w:t>Функциональные блоки</w:t>
      </w:r>
    </w:p>
    <w:p w:rsidR="000B635A" w:rsidRPr="00762304" w:rsidRDefault="000B635A" w:rsidP="000B635A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1693410"/>
            <wp:effectExtent l="0" t="0" r="3175" b="2540"/>
            <wp:docPr id="13315" name="Picture 2" descr="C:\Users\dns\Pictures\MP Navigator EX\2011_12_28\IMG_0003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5" name="Picture 2" descr="C:\Users\dns\Pictures\MP Navigator EX\2011_12_28\IMG_0003 - копия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0013" b="48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93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0B635A" w:rsidRPr="00762304" w:rsidRDefault="000B635A" w:rsidP="000B635A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Учен</w:t>
      </w:r>
      <w:bookmarkStart w:id="0" w:name="_GoBack"/>
      <w:bookmarkEnd w:id="0"/>
      <w:r w:rsidRPr="00762304">
        <w:rPr>
          <w:rFonts w:ascii="Times New Roman" w:hAnsi="Times New Roman" w:cs="Times New Roman"/>
          <w:sz w:val="28"/>
          <w:szCs w:val="28"/>
        </w:rPr>
        <w:t>ые выделяют использование трёх функциональных блоков деятельности мозга.</w:t>
      </w:r>
    </w:p>
    <w:p w:rsidR="000B635A" w:rsidRPr="00762304" w:rsidRDefault="000B635A" w:rsidP="000B635A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62304">
        <w:rPr>
          <w:rFonts w:ascii="Times New Roman" w:hAnsi="Times New Roman" w:cs="Times New Roman"/>
          <w:i/>
          <w:sz w:val="28"/>
          <w:szCs w:val="28"/>
        </w:rPr>
        <w:t>Первый функциональный блок</w:t>
      </w:r>
      <w:r w:rsidRPr="00762304">
        <w:rPr>
          <w:rFonts w:ascii="Times New Roman" w:hAnsi="Times New Roman" w:cs="Times New Roman"/>
          <w:sz w:val="28"/>
          <w:szCs w:val="28"/>
        </w:rPr>
        <w:t xml:space="preserve"> включает подкорковые образования, верхний ствол и </w:t>
      </w:r>
      <w:proofErr w:type="spellStart"/>
      <w:r w:rsidRPr="00762304">
        <w:rPr>
          <w:rFonts w:ascii="Times New Roman" w:hAnsi="Times New Roman" w:cs="Times New Roman"/>
          <w:sz w:val="28"/>
          <w:szCs w:val="28"/>
        </w:rPr>
        <w:t>лимбическую</w:t>
      </w:r>
      <w:proofErr w:type="spellEnd"/>
      <w:r w:rsidRPr="00762304">
        <w:rPr>
          <w:rFonts w:ascii="Times New Roman" w:hAnsi="Times New Roman" w:cs="Times New Roman"/>
          <w:sz w:val="28"/>
          <w:szCs w:val="28"/>
        </w:rPr>
        <w:t xml:space="preserve"> область (систему).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2304">
        <w:rPr>
          <w:rFonts w:ascii="Times New Roman" w:hAnsi="Times New Roman" w:cs="Times New Roman"/>
          <w:sz w:val="28"/>
          <w:szCs w:val="28"/>
        </w:rPr>
        <w:t>Этот блок обеспечивает нормализацию тонуса коры, его бодрствование.</w:t>
      </w:r>
    </w:p>
    <w:p w:rsidR="000B635A" w:rsidRPr="00762304" w:rsidRDefault="000B635A" w:rsidP="000B635A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62304">
        <w:rPr>
          <w:rFonts w:ascii="Times New Roman" w:hAnsi="Times New Roman" w:cs="Times New Roman"/>
          <w:i/>
          <w:sz w:val="28"/>
          <w:szCs w:val="28"/>
        </w:rPr>
        <w:t>Второй функциональный блок</w:t>
      </w:r>
      <w:r w:rsidRPr="00762304">
        <w:rPr>
          <w:rFonts w:ascii="Times New Roman" w:hAnsi="Times New Roman" w:cs="Times New Roman"/>
          <w:sz w:val="28"/>
          <w:szCs w:val="28"/>
        </w:rPr>
        <w:t xml:space="preserve"> включает в себя задний отдел коры больших полушарий. Обеспечивает приём, переработку и хранение информации органами чувств, которая идёт их внешнего мира. Он осуществляет познавательные или гностические процессы. Во втором функциональном блоке различают первичные, вторичные и третичные зоны. Первичные зоны называются проекционными зонами коры. Эти зоны специфичны</w:t>
      </w:r>
      <w:r>
        <w:rPr>
          <w:rFonts w:ascii="Times New Roman" w:hAnsi="Times New Roman" w:cs="Times New Roman"/>
          <w:sz w:val="28"/>
          <w:szCs w:val="28"/>
        </w:rPr>
        <w:t>. Вторичные зоны (ассоциативные</w:t>
      </w:r>
      <w:r w:rsidRPr="00762304">
        <w:rPr>
          <w:rFonts w:ascii="Times New Roman" w:hAnsi="Times New Roman" w:cs="Times New Roman"/>
          <w:sz w:val="28"/>
          <w:szCs w:val="28"/>
        </w:rPr>
        <w:t>) находятся над проекционными зонами и производят анализ информации, полученной от первичных зон. Первичные и вторичные зоны представляют собой корковый отдел анализатора.</w:t>
      </w:r>
    </w:p>
    <w:p w:rsidR="000B635A" w:rsidRPr="00762304" w:rsidRDefault="000B635A" w:rsidP="000B635A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62304">
        <w:rPr>
          <w:rFonts w:ascii="Times New Roman" w:hAnsi="Times New Roman" w:cs="Times New Roman"/>
          <w:sz w:val="28"/>
          <w:szCs w:val="28"/>
        </w:rPr>
        <w:t>Третичная зона является зоной перекрытия корковых отделов анализатора. Они производят анализ, синтез, интеграцию полученной информации от анализатора. Они участвуют от аналитик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62304">
        <w:rPr>
          <w:rFonts w:ascii="Times New Roman" w:hAnsi="Times New Roman" w:cs="Times New Roman"/>
          <w:sz w:val="28"/>
          <w:szCs w:val="28"/>
        </w:rPr>
        <w:t>-синтетической деятельности символическому уровню, который позволяет складывать сложные логико-грамматические структуры.</w:t>
      </w:r>
    </w:p>
    <w:p w:rsidR="000B635A" w:rsidRPr="00762304" w:rsidRDefault="000B635A" w:rsidP="000B635A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Третичный блок</w:t>
      </w:r>
      <w:r>
        <w:rPr>
          <w:rFonts w:ascii="Times New Roman" w:hAnsi="Times New Roman" w:cs="Times New Roman"/>
          <w:sz w:val="28"/>
          <w:szCs w:val="28"/>
        </w:rPr>
        <w:t xml:space="preserve"> включае</w:t>
      </w:r>
      <w:r w:rsidRPr="00762304">
        <w:rPr>
          <w:rFonts w:ascii="Times New Roman" w:hAnsi="Times New Roman" w:cs="Times New Roman"/>
          <w:sz w:val="28"/>
          <w:szCs w:val="28"/>
        </w:rPr>
        <w:t>т в себя кору передних отделов больших полушарий, где имеются моторная</w:t>
      </w:r>
      <w:proofErr w:type="gramStart"/>
      <w:r w:rsidRPr="0076230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623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2304">
        <w:rPr>
          <w:rFonts w:ascii="Times New Roman" w:hAnsi="Times New Roman" w:cs="Times New Roman"/>
          <w:sz w:val="28"/>
          <w:szCs w:val="28"/>
        </w:rPr>
        <w:t>премоторная</w:t>
      </w:r>
      <w:proofErr w:type="spellEnd"/>
      <w:r w:rsidRPr="0076230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62304">
        <w:rPr>
          <w:rFonts w:ascii="Times New Roman" w:hAnsi="Times New Roman" w:cs="Times New Roman"/>
          <w:sz w:val="28"/>
          <w:szCs w:val="28"/>
        </w:rPr>
        <w:t>префронтальные</w:t>
      </w:r>
      <w:proofErr w:type="spellEnd"/>
      <w:r w:rsidRPr="00762304">
        <w:rPr>
          <w:rFonts w:ascii="Times New Roman" w:hAnsi="Times New Roman" w:cs="Times New Roman"/>
          <w:sz w:val="28"/>
          <w:szCs w:val="28"/>
        </w:rPr>
        <w:t xml:space="preserve"> области. Речь осуществляется с помочью всех трёх функциональных блоков,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2304">
        <w:rPr>
          <w:rFonts w:ascii="Times New Roman" w:hAnsi="Times New Roman" w:cs="Times New Roman"/>
          <w:sz w:val="28"/>
          <w:szCs w:val="28"/>
        </w:rPr>
        <w:t>но работает на уровне третичных зон вторых блоков (т.е. символов)</w:t>
      </w:r>
    </w:p>
    <w:p w:rsidR="000B635A" w:rsidRPr="00762304" w:rsidRDefault="000B635A" w:rsidP="000B635A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62304">
        <w:rPr>
          <w:rFonts w:ascii="Times New Roman" w:hAnsi="Times New Roman" w:cs="Times New Roman"/>
          <w:sz w:val="28"/>
          <w:szCs w:val="28"/>
        </w:rPr>
        <w:t>Вторая сигнальная система как система существует на базе первой и имеет свои особенности, т.к. в её основе заложен перевод информации первой сигнальной системы через кодирование к сложным понятийным логико-грамматическим структурам, а так же к отвлечённым соотношениям.</w:t>
      </w:r>
    </w:p>
    <w:p w:rsidR="000B635A" w:rsidRPr="00762304" w:rsidRDefault="000B635A" w:rsidP="000B635A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62304">
        <w:rPr>
          <w:rFonts w:ascii="Times New Roman" w:hAnsi="Times New Roman" w:cs="Times New Roman"/>
          <w:sz w:val="28"/>
          <w:szCs w:val="28"/>
        </w:rPr>
        <w:t xml:space="preserve">Речевая деятельность выражается через специфические зоны коры. Например, дифференциальные акустические признаки обеспечиваются </w:t>
      </w:r>
      <w:proofErr w:type="spellStart"/>
      <w:proofErr w:type="gramStart"/>
      <w:r w:rsidRPr="00762304">
        <w:rPr>
          <w:rFonts w:ascii="Times New Roman" w:hAnsi="Times New Roman" w:cs="Times New Roman"/>
          <w:sz w:val="28"/>
          <w:szCs w:val="28"/>
        </w:rPr>
        <w:t>слухо-речевой</w:t>
      </w:r>
      <w:proofErr w:type="spellEnd"/>
      <w:proofErr w:type="gramEnd"/>
      <w:r w:rsidRPr="00762304">
        <w:rPr>
          <w:rFonts w:ascii="Times New Roman" w:hAnsi="Times New Roman" w:cs="Times New Roman"/>
          <w:sz w:val="28"/>
          <w:szCs w:val="28"/>
        </w:rPr>
        <w:t xml:space="preserve"> зоной коры, так называемой зоны </w:t>
      </w:r>
      <w:proofErr w:type="spellStart"/>
      <w:r w:rsidRPr="00762304">
        <w:rPr>
          <w:rFonts w:ascii="Times New Roman" w:hAnsi="Times New Roman" w:cs="Times New Roman"/>
          <w:sz w:val="28"/>
          <w:szCs w:val="28"/>
        </w:rPr>
        <w:t>Вернике</w:t>
      </w:r>
      <w:proofErr w:type="spellEnd"/>
      <w:r w:rsidRPr="00762304">
        <w:rPr>
          <w:rFonts w:ascii="Times New Roman" w:hAnsi="Times New Roman" w:cs="Times New Roman"/>
          <w:sz w:val="28"/>
          <w:szCs w:val="28"/>
        </w:rPr>
        <w:t>(22 поле).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2304">
        <w:rPr>
          <w:rFonts w:ascii="Times New Roman" w:hAnsi="Times New Roman" w:cs="Times New Roman"/>
          <w:sz w:val="28"/>
          <w:szCs w:val="28"/>
        </w:rPr>
        <w:lastRenderedPageBreak/>
        <w:t xml:space="preserve">Моторные организации речи обеспечиваются зонами нижней части постцентральный облачил, которые носят название кинестетического аппарата, а так же нижними отделами </w:t>
      </w:r>
      <w:r>
        <w:rPr>
          <w:rFonts w:ascii="Times New Roman" w:hAnsi="Times New Roman" w:cs="Times New Roman"/>
          <w:sz w:val="28"/>
          <w:szCs w:val="28"/>
        </w:rPr>
        <w:t>левой</w:t>
      </w:r>
      <w:r w:rsidRPr="007623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2304">
        <w:rPr>
          <w:rFonts w:ascii="Times New Roman" w:hAnsi="Times New Roman" w:cs="Times New Roman"/>
          <w:sz w:val="28"/>
          <w:szCs w:val="28"/>
        </w:rPr>
        <w:t>премоторной</w:t>
      </w:r>
      <w:proofErr w:type="spellEnd"/>
      <w:r w:rsidRPr="00762304">
        <w:rPr>
          <w:rFonts w:ascii="Times New Roman" w:hAnsi="Times New Roman" w:cs="Times New Roman"/>
          <w:sz w:val="28"/>
          <w:szCs w:val="28"/>
        </w:rPr>
        <w:t xml:space="preserve"> област</w:t>
      </w:r>
      <w:proofErr w:type="gramStart"/>
      <w:r w:rsidRPr="00762304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762304">
        <w:rPr>
          <w:rFonts w:ascii="Times New Roman" w:hAnsi="Times New Roman" w:cs="Times New Roman"/>
          <w:sz w:val="28"/>
          <w:szCs w:val="28"/>
        </w:rPr>
        <w:t>кинетический аппарат).В кинестетической зоне происходит анализ кинестетических ощущений ,идущих от мышц речевой деятельности, формируются кинетические модели, которые позволяют возможность плавного перехода от одного речевого движения к другому.</w:t>
      </w:r>
    </w:p>
    <w:p w:rsidR="000B635A" w:rsidRDefault="000B635A" w:rsidP="000B635A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635A" w:rsidRDefault="000B635A" w:rsidP="000B635A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635A" w:rsidRPr="00AC5604" w:rsidRDefault="000B635A" w:rsidP="000B635A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Понятие о </w:t>
      </w:r>
      <w:proofErr w:type="spellStart"/>
      <w:r>
        <w:rPr>
          <w:rFonts w:ascii="Times New Roman" w:hAnsi="Times New Roman" w:cs="Times New Roman"/>
          <w:b/>
          <w:sz w:val="40"/>
          <w:szCs w:val="40"/>
        </w:rPr>
        <w:t>гнозисе</w:t>
      </w:r>
      <w:proofErr w:type="spellEnd"/>
      <w:r>
        <w:rPr>
          <w:rFonts w:ascii="Times New Roman" w:hAnsi="Times New Roman" w:cs="Times New Roman"/>
          <w:b/>
          <w:sz w:val="40"/>
          <w:szCs w:val="40"/>
        </w:rPr>
        <w:t xml:space="preserve"> и </w:t>
      </w:r>
      <w:proofErr w:type="spellStart"/>
      <w:r>
        <w:rPr>
          <w:rFonts w:ascii="Times New Roman" w:hAnsi="Times New Roman" w:cs="Times New Roman"/>
          <w:b/>
          <w:sz w:val="40"/>
          <w:szCs w:val="40"/>
        </w:rPr>
        <w:t>праксис</w:t>
      </w:r>
      <w:r w:rsidRPr="00AC5604">
        <w:rPr>
          <w:rFonts w:ascii="Times New Roman" w:hAnsi="Times New Roman" w:cs="Times New Roman"/>
          <w:b/>
          <w:sz w:val="40"/>
          <w:szCs w:val="40"/>
        </w:rPr>
        <w:t>е</w:t>
      </w:r>
      <w:proofErr w:type="spellEnd"/>
    </w:p>
    <w:p w:rsidR="000B635A" w:rsidRPr="00762304" w:rsidRDefault="000B635A" w:rsidP="000B635A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62304">
        <w:rPr>
          <w:rFonts w:ascii="Times New Roman" w:hAnsi="Times New Roman" w:cs="Times New Roman"/>
          <w:sz w:val="28"/>
          <w:szCs w:val="28"/>
        </w:rPr>
        <w:t>В корковой зоне расположены различные клеточные области, где основные группы процессов выражены внутри анализаторными ( первичные и вторичные зоны) и межанализаторны</w:t>
      </w:r>
      <w:r>
        <w:rPr>
          <w:rFonts w:ascii="Times New Roman" w:hAnsi="Times New Roman" w:cs="Times New Roman"/>
          <w:sz w:val="28"/>
          <w:szCs w:val="28"/>
        </w:rPr>
        <w:t>м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r w:rsidRPr="00762304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762304">
        <w:rPr>
          <w:rFonts w:ascii="Times New Roman" w:hAnsi="Times New Roman" w:cs="Times New Roman"/>
          <w:sz w:val="28"/>
          <w:szCs w:val="28"/>
        </w:rPr>
        <w:t xml:space="preserve">третичные) </w:t>
      </w:r>
      <w:r>
        <w:rPr>
          <w:rFonts w:ascii="Times New Roman" w:hAnsi="Times New Roman" w:cs="Times New Roman"/>
          <w:sz w:val="28"/>
          <w:szCs w:val="28"/>
        </w:rPr>
        <w:t xml:space="preserve">связями </w:t>
      </w:r>
      <w:r w:rsidRPr="00762304">
        <w:rPr>
          <w:rFonts w:ascii="Times New Roman" w:hAnsi="Times New Roman" w:cs="Times New Roman"/>
          <w:sz w:val="28"/>
          <w:szCs w:val="28"/>
        </w:rPr>
        <w:t>и их действи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62304">
        <w:rPr>
          <w:rFonts w:ascii="Times New Roman" w:hAnsi="Times New Roman" w:cs="Times New Roman"/>
          <w:sz w:val="28"/>
          <w:szCs w:val="28"/>
        </w:rPr>
        <w:t xml:space="preserve"> заключается в анализе информации, поступающей из внешней среды и организации ответных реакций соблюдения. Оба эти направления построены на основе определенных процессов называемых </w:t>
      </w:r>
      <w:proofErr w:type="spellStart"/>
      <w:r w:rsidRPr="00762304">
        <w:rPr>
          <w:rFonts w:ascii="Times New Roman" w:hAnsi="Times New Roman" w:cs="Times New Roman"/>
          <w:sz w:val="28"/>
          <w:szCs w:val="28"/>
        </w:rPr>
        <w:t>гнозисом</w:t>
      </w:r>
      <w:proofErr w:type="spellEnd"/>
      <w:r w:rsidRPr="0076230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62304">
        <w:rPr>
          <w:rFonts w:ascii="Times New Roman" w:hAnsi="Times New Roman" w:cs="Times New Roman"/>
          <w:sz w:val="28"/>
          <w:szCs w:val="28"/>
        </w:rPr>
        <w:t>пракси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62304"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Pr="0076230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B635A" w:rsidRDefault="000B635A" w:rsidP="000B635A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62304">
        <w:rPr>
          <w:rFonts w:ascii="Times New Roman" w:hAnsi="Times New Roman" w:cs="Times New Roman"/>
          <w:sz w:val="28"/>
          <w:szCs w:val="28"/>
        </w:rPr>
        <w:t xml:space="preserve">Анализ среды происходящей на высшем уровне заключается в распознавании, т.е. новой информацией сопоставляются с  ранее полученной информацией. Данная функция называется </w:t>
      </w:r>
      <w:proofErr w:type="spellStart"/>
      <w:r w:rsidRPr="00762304">
        <w:rPr>
          <w:rFonts w:ascii="Times New Roman" w:hAnsi="Times New Roman" w:cs="Times New Roman"/>
          <w:i/>
          <w:sz w:val="28"/>
          <w:szCs w:val="28"/>
        </w:rPr>
        <w:t>гнозисом</w:t>
      </w:r>
      <w:proofErr w:type="spellEnd"/>
      <w:r w:rsidRPr="00762304">
        <w:rPr>
          <w:rFonts w:ascii="Times New Roman" w:hAnsi="Times New Roman" w:cs="Times New Roman"/>
          <w:sz w:val="28"/>
          <w:szCs w:val="28"/>
        </w:rPr>
        <w:t xml:space="preserve"> (узнавание). Операции </w:t>
      </w:r>
      <w:proofErr w:type="spellStart"/>
      <w:r w:rsidRPr="00762304">
        <w:rPr>
          <w:rFonts w:ascii="Times New Roman" w:hAnsi="Times New Roman" w:cs="Times New Roman"/>
          <w:sz w:val="28"/>
          <w:szCs w:val="28"/>
        </w:rPr>
        <w:t>гнозиса</w:t>
      </w:r>
      <w:proofErr w:type="spellEnd"/>
      <w:r w:rsidRPr="00762304">
        <w:rPr>
          <w:rFonts w:ascii="Times New Roman" w:hAnsi="Times New Roman" w:cs="Times New Roman"/>
          <w:sz w:val="28"/>
          <w:szCs w:val="28"/>
        </w:rPr>
        <w:t xml:space="preserve"> могут проходить на уровне одного анализатора</w:t>
      </w:r>
      <w:proofErr w:type="gramStart"/>
      <w:r w:rsidRPr="0076230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62304">
        <w:rPr>
          <w:rFonts w:ascii="Times New Roman" w:hAnsi="Times New Roman" w:cs="Times New Roman"/>
          <w:sz w:val="28"/>
          <w:szCs w:val="28"/>
        </w:rPr>
        <w:t xml:space="preserve"> так и взаимодействии анализаторов. Когда человек вырабатывает программы действи</w:t>
      </w:r>
      <w:proofErr w:type="gramStart"/>
      <w:r w:rsidRPr="00762304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762304">
        <w:rPr>
          <w:rFonts w:ascii="Times New Roman" w:hAnsi="Times New Roman" w:cs="Times New Roman"/>
          <w:sz w:val="28"/>
          <w:szCs w:val="28"/>
        </w:rPr>
        <w:t xml:space="preserve">в том числе и речевых) и осуществляет эти программы носит название </w:t>
      </w:r>
      <w:proofErr w:type="spellStart"/>
      <w:r w:rsidRPr="00762304">
        <w:rPr>
          <w:rFonts w:ascii="Times New Roman" w:hAnsi="Times New Roman" w:cs="Times New Roman"/>
          <w:i/>
          <w:sz w:val="28"/>
          <w:szCs w:val="28"/>
        </w:rPr>
        <w:t>пракси</w:t>
      </w:r>
      <w:r>
        <w:rPr>
          <w:rFonts w:ascii="Times New Roman" w:hAnsi="Times New Roman" w:cs="Times New Roman"/>
          <w:i/>
          <w:sz w:val="28"/>
          <w:szCs w:val="28"/>
        </w:rPr>
        <w:t>с</w:t>
      </w:r>
      <w:r w:rsidRPr="00762304">
        <w:rPr>
          <w:rFonts w:ascii="Times New Roman" w:hAnsi="Times New Roman" w:cs="Times New Roman"/>
          <w:i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(действие).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Праксис</w:t>
      </w:r>
      <w:proofErr w:type="spellEnd"/>
      <w:r w:rsidRPr="00762304">
        <w:rPr>
          <w:rFonts w:ascii="Times New Roman" w:hAnsi="Times New Roman" w:cs="Times New Roman"/>
          <w:sz w:val="28"/>
          <w:szCs w:val="28"/>
        </w:rPr>
        <w:t xml:space="preserve"> производится на базе участия нескольких анализаторов, </w:t>
      </w:r>
      <w:proofErr w:type="gramStart"/>
      <w:r w:rsidRPr="00762304">
        <w:rPr>
          <w:rFonts w:ascii="Times New Roman" w:hAnsi="Times New Roman" w:cs="Times New Roman"/>
          <w:sz w:val="28"/>
          <w:szCs w:val="28"/>
        </w:rPr>
        <w:t>самое</w:t>
      </w:r>
      <w:proofErr w:type="gramEnd"/>
      <w:r w:rsidRPr="00762304">
        <w:rPr>
          <w:rFonts w:ascii="Times New Roman" w:hAnsi="Times New Roman" w:cs="Times New Roman"/>
          <w:sz w:val="28"/>
          <w:szCs w:val="28"/>
        </w:rPr>
        <w:t xml:space="preserve"> меньшее - на базе двух: чувств</w:t>
      </w:r>
      <w:r>
        <w:rPr>
          <w:rFonts w:ascii="Times New Roman" w:hAnsi="Times New Roman" w:cs="Times New Roman"/>
          <w:sz w:val="28"/>
          <w:szCs w:val="28"/>
        </w:rPr>
        <w:t>итель</w:t>
      </w:r>
      <w:r w:rsidRPr="00762304">
        <w:rPr>
          <w:rFonts w:ascii="Times New Roman" w:hAnsi="Times New Roman" w:cs="Times New Roman"/>
          <w:sz w:val="28"/>
          <w:szCs w:val="28"/>
        </w:rPr>
        <w:t xml:space="preserve">ного и двигательного. </w:t>
      </w:r>
    </w:p>
    <w:p w:rsidR="000B635A" w:rsidRDefault="000B635A" w:rsidP="000B635A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62304">
        <w:rPr>
          <w:rFonts w:ascii="Times New Roman" w:hAnsi="Times New Roman" w:cs="Times New Roman"/>
          <w:sz w:val="28"/>
          <w:szCs w:val="28"/>
        </w:rPr>
        <w:t>На основе работы этих отделов необходимо формирование памяти. Память совершенно необход</w:t>
      </w:r>
      <w:r>
        <w:rPr>
          <w:rFonts w:ascii="Times New Roman" w:hAnsi="Times New Roman" w:cs="Times New Roman"/>
          <w:sz w:val="28"/>
          <w:szCs w:val="28"/>
        </w:rPr>
        <w:t xml:space="preserve">има в операции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гнозиса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праксис</w:t>
      </w:r>
      <w:r w:rsidRPr="00762304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762304">
        <w:rPr>
          <w:rFonts w:ascii="Times New Roman" w:hAnsi="Times New Roman" w:cs="Times New Roman"/>
          <w:sz w:val="28"/>
          <w:szCs w:val="28"/>
        </w:rPr>
        <w:t>. Память позволяет производить распознавание, т.е. сравнение</w:t>
      </w:r>
      <w:r>
        <w:rPr>
          <w:rFonts w:ascii="Times New Roman" w:hAnsi="Times New Roman" w:cs="Times New Roman"/>
          <w:sz w:val="28"/>
          <w:szCs w:val="28"/>
        </w:rPr>
        <w:t xml:space="preserve"> с известными данными.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праксис</w:t>
      </w:r>
      <w:r w:rsidRPr="00762304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762304">
        <w:rPr>
          <w:rFonts w:ascii="Times New Roman" w:hAnsi="Times New Roman" w:cs="Times New Roman"/>
          <w:sz w:val="28"/>
          <w:szCs w:val="28"/>
        </w:rPr>
        <w:t xml:space="preserve"> необходимы выработки программ действия, т.е. подбор готовых шаблонов, которые хранится в блоках нашей памяти. Блоки памяти имеются </w:t>
      </w:r>
      <w:r w:rsidRPr="00762304">
        <w:rPr>
          <w:rFonts w:ascii="Times New Roman" w:hAnsi="Times New Roman" w:cs="Times New Roman"/>
          <w:sz w:val="28"/>
          <w:szCs w:val="28"/>
        </w:rPr>
        <w:lastRenderedPageBreak/>
        <w:t xml:space="preserve">при каждом анализаторе, а также на уровне межанализаторных систем. Особое место занимает смысловая память, которая является основой владения языком и мышления. </w:t>
      </w:r>
    </w:p>
    <w:p w:rsidR="000B635A" w:rsidRPr="00762304" w:rsidRDefault="000B635A" w:rsidP="000B635A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62304">
        <w:rPr>
          <w:rFonts w:ascii="Times New Roman" w:hAnsi="Times New Roman" w:cs="Times New Roman"/>
          <w:sz w:val="28"/>
          <w:szCs w:val="28"/>
        </w:rPr>
        <w:t xml:space="preserve">При речи заняты особые отделы коры. Зона </w:t>
      </w:r>
      <w:proofErr w:type="spellStart"/>
      <w:r w:rsidRPr="00762304">
        <w:rPr>
          <w:rFonts w:ascii="Times New Roman" w:hAnsi="Times New Roman" w:cs="Times New Roman"/>
          <w:sz w:val="28"/>
          <w:szCs w:val="28"/>
        </w:rPr>
        <w:t>Вернике</w:t>
      </w:r>
      <w:proofErr w:type="spellEnd"/>
      <w:r w:rsidRPr="00762304">
        <w:rPr>
          <w:rFonts w:ascii="Times New Roman" w:hAnsi="Times New Roman" w:cs="Times New Roman"/>
          <w:sz w:val="28"/>
          <w:szCs w:val="28"/>
        </w:rPr>
        <w:t xml:space="preserve"> (22 речевое поле</w:t>
      </w:r>
      <w:proofErr w:type="gramStart"/>
      <w:r w:rsidRPr="00762304">
        <w:rPr>
          <w:rFonts w:ascii="Times New Roman" w:hAnsi="Times New Roman" w:cs="Times New Roman"/>
          <w:sz w:val="28"/>
          <w:szCs w:val="28"/>
        </w:rPr>
        <w:t>)-</w:t>
      </w:r>
      <w:proofErr w:type="gramEnd"/>
      <w:r w:rsidRPr="00762304">
        <w:rPr>
          <w:rFonts w:ascii="Times New Roman" w:hAnsi="Times New Roman" w:cs="Times New Roman"/>
          <w:sz w:val="28"/>
          <w:szCs w:val="28"/>
        </w:rPr>
        <w:t xml:space="preserve">зона распознавания, которая  находится  в височной коре. Речевой </w:t>
      </w:r>
      <w:proofErr w:type="spellStart"/>
      <w:r w:rsidRPr="00762304">
        <w:rPr>
          <w:rFonts w:ascii="Times New Roman" w:hAnsi="Times New Roman" w:cs="Times New Roman"/>
          <w:sz w:val="28"/>
          <w:szCs w:val="28"/>
        </w:rPr>
        <w:t>пракси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Pr="00762304">
        <w:rPr>
          <w:rFonts w:ascii="Times New Roman" w:hAnsi="Times New Roman" w:cs="Times New Roman"/>
          <w:sz w:val="28"/>
          <w:szCs w:val="28"/>
        </w:rPr>
        <w:t xml:space="preserve"> производится моторной зоной коры(44 поле </w:t>
      </w:r>
      <w:proofErr w:type="spellStart"/>
      <w:r w:rsidRPr="00762304">
        <w:rPr>
          <w:rFonts w:ascii="Times New Roman" w:hAnsi="Times New Roman" w:cs="Times New Roman"/>
          <w:sz w:val="28"/>
          <w:szCs w:val="28"/>
        </w:rPr>
        <w:t>Брокка</w:t>
      </w:r>
      <w:proofErr w:type="spellEnd"/>
      <w:r w:rsidRPr="0076230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6860" w:rsidRDefault="00256860"/>
    <w:sectPr w:rsidR="00256860" w:rsidSect="003B781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B635A"/>
    <w:rsid w:val="000B635A"/>
    <w:rsid w:val="00252C2F"/>
    <w:rsid w:val="00256860"/>
    <w:rsid w:val="003B7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35A"/>
    <w:pPr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6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63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789</Words>
  <Characters>4502</Characters>
  <Application>Microsoft Office Word</Application>
  <DocSecurity>0</DocSecurity>
  <Lines>37</Lines>
  <Paragraphs>10</Paragraphs>
  <ScaleCrop>false</ScaleCrop>
  <Company>Home</Company>
  <LinksUpToDate>false</LinksUpToDate>
  <CharactersWithSpaces>5281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2022-09-09T21:13:00Z</dcterms:created>
  <dcterms:modified xsi:type="dcterms:W3CDTF">2022-09-09T21:14:00Z</dcterms:modified>
</cp:coreProperties>
</file>